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722" w:rsidRDefault="005D6F72" w:rsidP="00226859">
      <w:r>
        <w:t>Selection Criteria</w:t>
      </w:r>
    </w:p>
    <w:p w:rsidR="005D6F72" w:rsidRDefault="005D6F72" w:rsidP="00226859"/>
    <w:p w:rsidR="005D6F72" w:rsidRDefault="005D6F72" w:rsidP="00226859">
      <w:r>
        <w:t>European Studies</w:t>
      </w:r>
    </w:p>
    <w:p w:rsidR="005D6F72" w:rsidRDefault="005D6F72" w:rsidP="00226859">
      <w:r>
        <w:t>Policy and legislation</w:t>
      </w:r>
    </w:p>
    <w:p w:rsidR="005D6F72" w:rsidRDefault="005D6F72" w:rsidP="00226859">
      <w:r>
        <w:t>Politics</w:t>
      </w:r>
    </w:p>
    <w:p w:rsidR="005D6F72" w:rsidRDefault="005D6F72" w:rsidP="00226859">
      <w:r>
        <w:t>ICC International Criminal Courts justice system</w:t>
      </w:r>
      <w:bookmarkStart w:id="0" w:name="_GoBack"/>
      <w:bookmarkEnd w:id="0"/>
    </w:p>
    <w:sectPr w:rsidR="005D6F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859"/>
    <w:rsid w:val="00226859"/>
    <w:rsid w:val="005D6F72"/>
    <w:rsid w:val="00940722"/>
    <w:rsid w:val="00DA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Shazia Pasha</dc:creator>
  <cp:lastModifiedBy>Shazia Pasha</cp:lastModifiedBy>
  <cp:revision>2</cp:revision>
  <dcterms:created xsi:type="dcterms:W3CDTF">2012-09-11T19:38:00Z</dcterms:created>
  <dcterms:modified xsi:type="dcterms:W3CDTF">2012-09-11T19:38:00Z</dcterms:modified>
</cp:coreProperties>
</file>