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D8" w:rsidRDefault="00276FD8" w:rsidP="00276FD8">
      <w:pPr>
        <w:rPr>
          <w:b/>
        </w:rPr>
      </w:pPr>
      <w:proofErr w:type="spellStart"/>
      <w:r w:rsidRPr="00276FD8">
        <w:rPr>
          <w:b/>
        </w:rPr>
        <w:t>Leibniz</w:t>
      </w:r>
      <w:proofErr w:type="spellEnd"/>
      <w:r w:rsidRPr="00276FD8">
        <w:rPr>
          <w:b/>
        </w:rPr>
        <w:t xml:space="preserve"> </w:t>
      </w:r>
      <w:proofErr w:type="spellStart"/>
      <w:r w:rsidRPr="00276FD8">
        <w:rPr>
          <w:b/>
        </w:rPr>
        <w:t>University</w:t>
      </w:r>
      <w:proofErr w:type="spellEnd"/>
      <w:r w:rsidRPr="00276FD8">
        <w:rPr>
          <w:b/>
        </w:rPr>
        <w:t xml:space="preserve"> of Hannover</w:t>
      </w:r>
    </w:p>
    <w:p w:rsidR="00721BAF" w:rsidRPr="00721BAF" w:rsidRDefault="00721BAF" w:rsidP="00276FD8"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üniversitesi nerededir?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üniversitesine nasıl kayıt yapılır?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Üniversitesi burs </w:t>
      </w:r>
      <w:proofErr w:type="gramStart"/>
      <w:r w:rsidRPr="00721BAF">
        <w:t>imkanları</w:t>
      </w:r>
      <w:proofErr w:type="gramEnd"/>
      <w:r w:rsidRPr="00721BAF">
        <w:t xml:space="preserve"> nelerdir?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üniversitesinden mezun olan ünlüler kimlerdir?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kaç puanla alır?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eğitim ücretleri ne kadar?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YÖK de</w:t>
      </w:r>
      <w:bookmarkStart w:id="0" w:name="_GoBack"/>
      <w:bookmarkEnd w:id="0"/>
      <w:r w:rsidRPr="00721BAF">
        <w:t xml:space="preserve">nkliği var mı? </w:t>
      </w:r>
      <w:proofErr w:type="spellStart"/>
      <w:r w:rsidRPr="00721BAF">
        <w:t>Leibniz</w:t>
      </w:r>
      <w:proofErr w:type="spellEnd"/>
      <w:r w:rsidRPr="00721BAF">
        <w:t xml:space="preserve"> </w:t>
      </w:r>
      <w:proofErr w:type="spellStart"/>
      <w:r w:rsidRPr="00721BAF">
        <w:t>University</w:t>
      </w:r>
      <w:proofErr w:type="spellEnd"/>
      <w:r w:rsidRPr="00721BAF">
        <w:t xml:space="preserve"> of Hannover Üniversitesi Lisans programları nelerdir? Gibi pek çok sorunun cevabına bu yazımızı okuyarak ulaşabilirsiniz.</w:t>
      </w:r>
    </w:p>
    <w:p w:rsidR="00276FD8" w:rsidRDefault="00276FD8" w:rsidP="00276FD8">
      <w:pPr>
        <w:rPr>
          <w:b/>
        </w:rPr>
      </w:pPr>
      <w:r w:rsidRPr="00276FD8">
        <w:rPr>
          <w:b/>
        </w:rPr>
        <w:t>Genel Bakış</w:t>
      </w:r>
    </w:p>
    <w:p w:rsidR="00BD5C41" w:rsidRPr="00BD5C41" w:rsidRDefault="00956078" w:rsidP="00276FD8">
      <w:r>
        <w:t xml:space="preserve">Resmi ismi </w:t>
      </w:r>
      <w:proofErr w:type="spellStart"/>
      <w:r w:rsidRPr="00956078">
        <w:t>Gottfried</w:t>
      </w:r>
      <w:proofErr w:type="spellEnd"/>
      <w:r w:rsidRPr="00956078">
        <w:t xml:space="preserve"> Wilhelm </w:t>
      </w:r>
      <w:proofErr w:type="spellStart"/>
      <w:r w:rsidRPr="00956078">
        <w:t>Leibniz</w:t>
      </w:r>
      <w:proofErr w:type="spellEnd"/>
      <w:r w:rsidRPr="00956078">
        <w:t xml:space="preserve"> </w:t>
      </w:r>
      <w:proofErr w:type="spellStart"/>
      <w:r w:rsidRPr="00956078">
        <w:t>Universität</w:t>
      </w:r>
      <w:proofErr w:type="spellEnd"/>
      <w:r w:rsidRPr="00956078">
        <w:t xml:space="preserve"> Hannover</w:t>
      </w:r>
      <w:r>
        <w:t xml:space="preserve"> olan kurum, </w:t>
      </w:r>
      <w:r w:rsidR="008206B6">
        <w:t xml:space="preserve">ünlü filozof ve matematikçi </w:t>
      </w:r>
      <w:proofErr w:type="spellStart"/>
      <w:r w:rsidR="008206B6">
        <w:t>Leibniz’in</w:t>
      </w:r>
      <w:proofErr w:type="spellEnd"/>
      <w:r w:rsidR="008206B6">
        <w:t xml:space="preserve"> ismini taşıyan devlet üniversitesidir.  </w:t>
      </w:r>
      <w:proofErr w:type="spellStart"/>
      <w:r w:rsidRPr="00956078">
        <w:t>Leibniz</w:t>
      </w:r>
      <w:proofErr w:type="spellEnd"/>
      <w:r w:rsidRPr="00956078">
        <w:t xml:space="preserve"> </w:t>
      </w:r>
      <w:proofErr w:type="spellStart"/>
      <w:r w:rsidRPr="00956078">
        <w:t>University</w:t>
      </w:r>
      <w:proofErr w:type="spellEnd"/>
      <w:r w:rsidRPr="00956078">
        <w:t xml:space="preserve"> of Hannover </w:t>
      </w:r>
      <w:r>
        <w:t xml:space="preserve">3000’i aşkın akademik çalışanı ile </w:t>
      </w:r>
      <w:r w:rsidR="008206B6">
        <w:t xml:space="preserve">1831’den beri hizmet vermektedir. </w:t>
      </w:r>
      <w:r>
        <w:t xml:space="preserve">Kurum, </w:t>
      </w:r>
      <w:r w:rsidR="00C100C8">
        <w:t xml:space="preserve">uluslararası öğrencileri destekler ve 26 bin öğrencisinden 2500’i </w:t>
      </w:r>
      <w:r w:rsidR="009C2433">
        <w:t xml:space="preserve">114 ülkeden gelen </w:t>
      </w:r>
      <w:r w:rsidR="00C100C8">
        <w:t>yabancı öğrencilerden oluşur.</w:t>
      </w:r>
      <w:r>
        <w:t xml:space="preserve"> </w:t>
      </w:r>
      <w:r w:rsidR="00D57FE1">
        <w:t xml:space="preserve">Almanya’da 9 teknoloji üniversitesinden oluşan TU9 üyesidir. Sahip olduğu kütüphane, dünyanın en büyük bilim ve teknoloji kütüphanesidir. </w:t>
      </w:r>
      <w:r w:rsidR="005456A5">
        <w:t xml:space="preserve">Üniversite, </w:t>
      </w:r>
      <w:r w:rsidR="005456A5" w:rsidRPr="005456A5">
        <w:t xml:space="preserve">Times </w:t>
      </w:r>
      <w:proofErr w:type="spellStart"/>
      <w:r w:rsidR="005456A5" w:rsidRPr="005456A5">
        <w:t>Higher</w:t>
      </w:r>
      <w:proofErr w:type="spellEnd"/>
      <w:r w:rsidR="005456A5" w:rsidRPr="005456A5">
        <w:t xml:space="preserve"> </w:t>
      </w:r>
      <w:proofErr w:type="spellStart"/>
      <w:r w:rsidR="005456A5" w:rsidRPr="005456A5">
        <w:t>Educatio</w:t>
      </w:r>
      <w:r w:rsidR="005456A5">
        <w:t>n</w:t>
      </w:r>
      <w:proofErr w:type="spellEnd"/>
      <w:r w:rsidR="005456A5">
        <w:t xml:space="preserve"> World </w:t>
      </w:r>
      <w:proofErr w:type="spellStart"/>
      <w:r w:rsidR="005456A5">
        <w:t>University</w:t>
      </w:r>
      <w:proofErr w:type="spellEnd"/>
      <w:r w:rsidR="005456A5">
        <w:t xml:space="preserve"> </w:t>
      </w:r>
      <w:proofErr w:type="spellStart"/>
      <w:r w:rsidR="005456A5">
        <w:t>Rankings</w:t>
      </w:r>
      <w:proofErr w:type="spellEnd"/>
      <w:r w:rsidR="005456A5">
        <w:t xml:space="preserve"> 2020’de 401. sırada ve </w:t>
      </w:r>
      <w:r w:rsidR="005456A5" w:rsidRPr="005456A5">
        <w:t xml:space="preserve">QS World </w:t>
      </w:r>
      <w:proofErr w:type="spellStart"/>
      <w:r w:rsidR="005456A5" w:rsidRPr="005456A5">
        <w:t>University</w:t>
      </w:r>
      <w:proofErr w:type="spellEnd"/>
      <w:r w:rsidR="005456A5" w:rsidRPr="005456A5">
        <w:t xml:space="preserve"> </w:t>
      </w:r>
      <w:proofErr w:type="spellStart"/>
      <w:r w:rsidR="005456A5" w:rsidRPr="005456A5">
        <w:t>Rankings</w:t>
      </w:r>
      <w:proofErr w:type="spellEnd"/>
      <w:r w:rsidR="005456A5" w:rsidRPr="005456A5">
        <w:t xml:space="preserve"> 2020</w:t>
      </w:r>
      <w:r w:rsidR="005456A5">
        <w:t xml:space="preserve">’de 651. sırada yer almaktadır. </w:t>
      </w:r>
      <w:proofErr w:type="spellStart"/>
      <w:r w:rsidR="00BD5C41" w:rsidRPr="00BD5C41">
        <w:t>Leibniz</w:t>
      </w:r>
      <w:proofErr w:type="spellEnd"/>
      <w:r w:rsidR="00BD5C41" w:rsidRPr="00BD5C41">
        <w:t xml:space="preserve"> </w:t>
      </w:r>
      <w:proofErr w:type="spellStart"/>
      <w:r w:rsidR="00BD5C41" w:rsidRPr="00BD5C41">
        <w:t>University</w:t>
      </w:r>
      <w:proofErr w:type="spellEnd"/>
      <w:r w:rsidR="00BD5C41" w:rsidRPr="00BD5C41">
        <w:t xml:space="preserve"> of Hannover</w:t>
      </w:r>
      <w:r w:rsidR="00BD5C41">
        <w:t xml:space="preserve"> yıllık ortalama öğrenim ücreti yüksek lisans öğrencileri için 800 Euro’dur.</w:t>
      </w:r>
    </w:p>
    <w:p w:rsidR="00276FD8" w:rsidRDefault="00276FD8" w:rsidP="00276FD8">
      <w:pPr>
        <w:rPr>
          <w:b/>
        </w:rPr>
      </w:pPr>
      <w:r w:rsidRPr="00276FD8">
        <w:rPr>
          <w:b/>
        </w:rPr>
        <w:t>Öğretim Kalitesi</w:t>
      </w:r>
    </w:p>
    <w:p w:rsidR="00AA5DBC" w:rsidRPr="00AA5DBC" w:rsidRDefault="00AA5DBC" w:rsidP="00FA5A5B">
      <w:r w:rsidRPr="00AA5DBC">
        <w:t>Üniversite, araştırma ve öğretimde en yüksek kaliteyi sağlamak için</w:t>
      </w:r>
      <w:r>
        <w:t xml:space="preserve"> </w:t>
      </w:r>
      <w:r w:rsidRPr="00AA5DBC">
        <w:t>1.100 akademik çalışan ve 300'den fazla</w:t>
      </w:r>
      <w:r>
        <w:t xml:space="preserve"> profesör ile birlikte mükemmeli hedefler.</w:t>
      </w:r>
      <w:r w:rsidR="007842DC">
        <w:t xml:space="preserve"> Öğrenciler </w:t>
      </w:r>
      <w:r w:rsidR="007842DC" w:rsidRPr="007842DC">
        <w:t>çalışma teknikl</w:t>
      </w:r>
      <w:r w:rsidR="007842DC">
        <w:t xml:space="preserve">eri ve sınav hazırlığı, akademik yazma ve kariyerlerine başlamak ile ilgili tavsiyeler alırlar. Aynı zamanda şirketlerde çalışarak iş tecrübesi ile mezun olurlar. </w:t>
      </w:r>
      <w:proofErr w:type="spellStart"/>
      <w:r w:rsidR="00FA5A5B">
        <w:t>Leibniz</w:t>
      </w:r>
      <w:proofErr w:type="spellEnd"/>
      <w:r w:rsidR="00FA5A5B">
        <w:t xml:space="preserve"> Üniversitesi'ndeki geniş ders çeşitliliği, özellikle beşeri bilimler ve sosyal bilimler kaynaklı araştırma öncelikli alanların oluşturulması ve geliştirilmesi de </w:t>
      </w:r>
      <w:proofErr w:type="gramStart"/>
      <w:r w:rsidR="00FA5A5B">
        <w:t>dahil</w:t>
      </w:r>
      <w:proofErr w:type="gramEnd"/>
      <w:r w:rsidR="00FA5A5B">
        <w:t xml:space="preserve"> olmak üzere birçok branşı kapsar. </w:t>
      </w:r>
      <w:r w:rsidR="00FA5A5B" w:rsidRPr="00FA5A5B">
        <w:t>Ulusal ve uluslararası ortaklarla işbirliği anlaşmaları bilimsel uzmanlı</w:t>
      </w:r>
      <w:r w:rsidR="00FA5A5B">
        <w:t xml:space="preserve">kların geliştirilmesini sağlar. Üniversite mezunları dünya çapında tanınır başarılı insanlardır ve 3 tanesi fizik ve kimya alanlarında </w:t>
      </w:r>
      <w:r w:rsidR="00F12449">
        <w:t>Nobel ödülüne sahiptir.</w:t>
      </w:r>
    </w:p>
    <w:p w:rsidR="00276FD8" w:rsidRDefault="00276FD8" w:rsidP="00276FD8">
      <w:pPr>
        <w:rPr>
          <w:b/>
        </w:rPr>
      </w:pPr>
      <w:r w:rsidRPr="00276FD8">
        <w:rPr>
          <w:b/>
        </w:rPr>
        <w:t xml:space="preserve">Fakülteler </w:t>
      </w:r>
    </w:p>
    <w:p w:rsidR="000D733C" w:rsidRDefault="000D733C" w:rsidP="00276FD8">
      <w:proofErr w:type="spellStart"/>
      <w:r w:rsidRPr="00BD5C41">
        <w:t>Leibniz</w:t>
      </w:r>
      <w:proofErr w:type="spellEnd"/>
      <w:r w:rsidRPr="00BD5C41">
        <w:t xml:space="preserve"> </w:t>
      </w:r>
      <w:proofErr w:type="spellStart"/>
      <w:r w:rsidRPr="00BD5C41">
        <w:t>University</w:t>
      </w:r>
      <w:proofErr w:type="spellEnd"/>
      <w:r w:rsidRPr="00BD5C41">
        <w:t xml:space="preserve"> of Hannover</w:t>
      </w:r>
      <w:r>
        <w:t xml:space="preserve"> 180’i aşkın </w:t>
      </w:r>
      <w:r w:rsidR="00F17708">
        <w:t>enstitüsü</w:t>
      </w:r>
      <w:r>
        <w:t xml:space="preserve"> ile </w:t>
      </w:r>
      <w:r w:rsidR="000252B8">
        <w:t>11</w:t>
      </w:r>
      <w:r>
        <w:t xml:space="preserve"> fakültede eğitim vermektedir. </w:t>
      </w:r>
      <w:r w:rsidR="000252B8">
        <w:t>Fakülteler aşağıda listelendiği gibidir.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Mimarlık ve Peyzaj Bilimleri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İnşaat Mühendisliği ve Jeodezi Bilimi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Ekonomi ve Yönetim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Elektrik Mühendisliği ve Bilgisayar Bilimi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Sosyal Bilimler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Hukuk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Matematik ve Fizik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Makine Mühendisliği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>Doğa Bilimleri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proofErr w:type="spellStart"/>
      <w:r>
        <w:t>Leibniz</w:t>
      </w:r>
      <w:proofErr w:type="spellEnd"/>
      <w:r>
        <w:t xml:space="preserve"> Eğitim Fakültesi</w:t>
      </w:r>
    </w:p>
    <w:p w:rsidR="000252B8" w:rsidRDefault="000252B8" w:rsidP="000252B8">
      <w:pPr>
        <w:pStyle w:val="ListeParagraf"/>
        <w:numPr>
          <w:ilvl w:val="0"/>
          <w:numId w:val="1"/>
        </w:numPr>
      </w:pPr>
      <w:r>
        <w:t xml:space="preserve">QUEST </w:t>
      </w:r>
      <w:proofErr w:type="spellStart"/>
      <w:r>
        <w:t>Leibniz</w:t>
      </w:r>
      <w:proofErr w:type="spellEnd"/>
      <w:r>
        <w:t xml:space="preserve"> Araştırma Okulu</w:t>
      </w:r>
    </w:p>
    <w:p w:rsidR="00BC2F38" w:rsidRDefault="00BC2F38" w:rsidP="00BC2F38">
      <w:r>
        <w:lastRenderedPageBreak/>
        <w:t xml:space="preserve">Ayrıca üniversite lisansüstü eğitimlerin yanı sıra konuk öğrenciler ve yaşlılar için kurslara sahiptir. </w:t>
      </w:r>
    </w:p>
    <w:p w:rsidR="00284552" w:rsidRDefault="00276FD8" w:rsidP="00276FD8">
      <w:pPr>
        <w:rPr>
          <w:b/>
        </w:rPr>
      </w:pPr>
      <w:r w:rsidRPr="00276FD8">
        <w:rPr>
          <w:b/>
        </w:rPr>
        <w:t>Konaklama</w:t>
      </w:r>
    </w:p>
    <w:p w:rsidR="00AF31EC" w:rsidRPr="00AF31EC" w:rsidRDefault="00512391" w:rsidP="00512391">
      <w:r>
        <w:t xml:space="preserve">Hannover'de Öğrenci Hizmetleri tarafından yönetilen 14 yurt ve uygun fiyatlı konaklama sunan birçok </w:t>
      </w:r>
      <w:r w:rsidR="00AA5DBC">
        <w:t xml:space="preserve">seçenek vardır </w:t>
      </w:r>
      <w:r>
        <w:t xml:space="preserve">ve bunların büyük kısmı üniversiteye yakındır. </w:t>
      </w:r>
      <w:proofErr w:type="spellStart"/>
      <w:r w:rsidR="003A6D2A" w:rsidRPr="003A6D2A">
        <w:t>Leibniz</w:t>
      </w:r>
      <w:proofErr w:type="spellEnd"/>
      <w:r w:rsidR="003A6D2A" w:rsidRPr="003A6D2A">
        <w:t xml:space="preserve"> </w:t>
      </w:r>
      <w:proofErr w:type="spellStart"/>
      <w:r w:rsidR="003A6D2A" w:rsidRPr="003A6D2A">
        <w:t>University</w:t>
      </w:r>
      <w:proofErr w:type="spellEnd"/>
      <w:r w:rsidR="003A6D2A" w:rsidRPr="003A6D2A">
        <w:t xml:space="preserve"> of </w:t>
      </w:r>
      <w:proofErr w:type="spellStart"/>
      <w:r w:rsidR="003A6D2A" w:rsidRPr="003A6D2A">
        <w:t>Hannover</w:t>
      </w:r>
      <w:r w:rsidR="003A6D2A">
        <w:t>’da</w:t>
      </w:r>
      <w:proofErr w:type="spellEnd"/>
      <w:r w:rsidR="003A6D2A">
        <w:t xml:space="preserve"> okuyan </w:t>
      </w:r>
      <w:r>
        <w:t xml:space="preserve">öğrenciler, Öğrenci Hizmetleri tarafından yönetilen </w:t>
      </w:r>
      <w:r w:rsidR="003A6D2A">
        <w:t>yurtlardan</w:t>
      </w:r>
      <w:r>
        <w:t xml:space="preserve"> b</w:t>
      </w:r>
      <w:r w:rsidR="003A6D2A">
        <w:t xml:space="preserve">irinde yaşamaya hak kazanırlar. </w:t>
      </w:r>
      <w:r>
        <w:t xml:space="preserve">Tüm odalar mobilyalı olup makul fiyatlarla yüksek hızlı internet erişimine sahiptir. Kira genellikle ayda 200 ila 300 </w:t>
      </w:r>
      <w:r w:rsidR="003A6D2A">
        <w:t>Euro</w:t>
      </w:r>
      <w:r>
        <w:t xml:space="preserve"> arasında değişmektedir. </w:t>
      </w:r>
      <w:r w:rsidR="003A6D2A">
        <w:t xml:space="preserve">1 senelik yaşam masrafları ortalama 10.500 Euro ve kampüs içi konaklama 2400 Euro’dur. </w:t>
      </w:r>
      <w:r w:rsidR="00BD5C41">
        <w:t xml:space="preserve">Kampüs civarında stüdyo dairelerde ya da paylaşılan evlerde kalmak isteyen öğrenciler için ortalama fiyatlar, evin durumuna göre farklılık gösterir. </w:t>
      </w:r>
    </w:p>
    <w:sectPr w:rsidR="00AF31EC" w:rsidRPr="00AF3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E93"/>
    <w:multiLevelType w:val="hybridMultilevel"/>
    <w:tmpl w:val="A9C47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D8"/>
    <w:rsid w:val="000252B8"/>
    <w:rsid w:val="000D733C"/>
    <w:rsid w:val="00276FD8"/>
    <w:rsid w:val="00284552"/>
    <w:rsid w:val="003A6D2A"/>
    <w:rsid w:val="00512391"/>
    <w:rsid w:val="005456A5"/>
    <w:rsid w:val="00721BAF"/>
    <w:rsid w:val="007842DC"/>
    <w:rsid w:val="008206B6"/>
    <w:rsid w:val="00956078"/>
    <w:rsid w:val="009C2433"/>
    <w:rsid w:val="00AA5DBC"/>
    <w:rsid w:val="00AF31EC"/>
    <w:rsid w:val="00BC2F38"/>
    <w:rsid w:val="00BD5C41"/>
    <w:rsid w:val="00C100C8"/>
    <w:rsid w:val="00D57FE1"/>
    <w:rsid w:val="00F12449"/>
    <w:rsid w:val="00F17708"/>
    <w:rsid w:val="00F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5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Nezihe Güray</cp:lastModifiedBy>
  <cp:revision>20</cp:revision>
  <dcterms:created xsi:type="dcterms:W3CDTF">2020-03-17T13:42:00Z</dcterms:created>
  <dcterms:modified xsi:type="dcterms:W3CDTF">2020-04-19T23:54:00Z</dcterms:modified>
</cp:coreProperties>
</file>